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ole_rId3" coordsize="21600,21600" filled="f" stroked="f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center"/>
        <w:tblLayout w:type="fixed"/>
        <w:tblLook w:val="0000"/>
      </w:tblPr>
      <w:tblGrid>
        <w:gridCol w:w="1507.5"/>
        <w:gridCol w:w="6930"/>
        <w:gridCol w:w="1762.5"/>
        <w:tblGridChange w:id="0">
          <w:tblGrid>
            <w:gridCol w:w="1507.5"/>
            <w:gridCol w:w="6930"/>
            <w:gridCol w:w="1762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751205" cy="914400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3070" l="0" r="0" t="3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before="8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UNIVERSIDADE FEDERAL DO CEARÁ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CENTRO DE TECNOLOGIA</w:t>
            </w:r>
          </w:p>
          <w:p w:rsidR="00000000" w:rsidDel="00000000" w:rsidP="00000000" w:rsidRDefault="00000000" w:rsidRPr="00000000" w14:paraId="00000006">
            <w:pPr>
              <w:spacing w:after="12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DEPARTAMENTO DE ENGENHARIA DE TELEINFORMÁTICA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CAMPUS DO PICI, CAIXA POSTAL 6007 CEP 60.755-640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FORTALEZA – CEARÁ - BRASIL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FONE (+55) 85 3366-9467 – FAX (+55) 85 3366-9468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114300" distR="114300">
                  <wp:extent cx="837564" cy="82740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4" cy="827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PROPOSTA DO PROJETO DE FINAL DE CURSO</w:t>
      </w:r>
    </w:p>
    <w:p w:rsidR="00000000" w:rsidDel="00000000" w:rsidP="00000000" w:rsidRDefault="00000000" w:rsidRPr="00000000" w14:paraId="0000000D">
      <w:pPr>
        <w:spacing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I. Identificação</w:t>
      </w:r>
    </w:p>
    <w:tbl>
      <w:tblPr>
        <w:tblStyle w:val="Table2"/>
        <w:tblW w:w="10200.0" w:type="dxa"/>
        <w:jc w:val="center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rHeight w:val="532.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Aluno: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Prof. Orientador (Departamento):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II. Objetivo</w:t>
      </w:r>
    </w:p>
    <w:tbl>
      <w:tblPr>
        <w:tblStyle w:val="Table3"/>
        <w:tblW w:w="10200.0" w:type="dxa"/>
        <w:jc w:val="center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Este projeto objetiva…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III. Descrição*</w:t>
      </w:r>
    </w:p>
    <w:tbl>
      <w:tblPr>
        <w:tblStyle w:val="Table4"/>
        <w:tblW w:w="10200.0" w:type="dxa"/>
        <w:jc w:val="center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IV. Metodologia*</w:t>
      </w:r>
    </w:p>
    <w:tbl>
      <w:tblPr>
        <w:tblStyle w:val="Table5"/>
        <w:tblW w:w="10200.0" w:type="dxa"/>
        <w:jc w:val="center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V. Recursos Necessários</w:t>
      </w:r>
    </w:p>
    <w:tbl>
      <w:tblPr>
        <w:tblStyle w:val="Table6"/>
        <w:tblW w:w="10200.0" w:type="dxa"/>
        <w:jc w:val="center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*Não há limite para o número de 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numPr>
          <w:ilvl w:val="2"/>
          <w:numId w:val="2"/>
        </w:numPr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Fortaleza, [dd] de [mês] de [ano]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72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numPr>
          <w:ilvl w:val="2"/>
          <w:numId w:val="2"/>
        </w:numPr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numPr>
          <w:ilvl w:val="2"/>
          <w:numId w:val="2"/>
        </w:numPr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C">
      <w:pPr>
        <w:spacing w:line="240" w:lineRule="auto"/>
        <w:ind w:left="1771.6535433070862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Aluno</w:t>
      </w:r>
    </w:p>
    <w:p w:rsidR="00000000" w:rsidDel="00000000" w:rsidP="00000000" w:rsidRDefault="00000000" w:rsidRPr="00000000" w14:paraId="0000003D">
      <w:pPr>
        <w:spacing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157.48031496063" w:right="0" w:firstLine="2.95275590551113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Professor Orientador</w:t>
      </w:r>
    </w:p>
    <w:p w:rsidR="00000000" w:rsidDel="00000000" w:rsidP="00000000" w:rsidRDefault="00000000" w:rsidRPr="00000000" w14:paraId="00000041">
      <w:pPr>
        <w:spacing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numPr>
          <w:ilvl w:val="2"/>
          <w:numId w:val="2"/>
        </w:numPr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hemkq5qc6m4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numPr>
          <w:ilvl w:val="2"/>
          <w:numId w:val="2"/>
        </w:numPr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t36bvsnkrqdb" w:id="1"/>
      <w:bookmarkEnd w:id="1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637.7952755905511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Visto do Chefe do Departamento</w:t>
      </w:r>
    </w:p>
    <w:p w:rsidR="00000000" w:rsidDel="00000000" w:rsidP="00000000" w:rsidRDefault="00000000" w:rsidRPr="00000000" w14:paraId="00000045">
      <w:pPr>
        <w:spacing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Aprovado pela Coordenação do Curso em ___/___/______</w:t>
      </w:r>
    </w:p>
    <w:p w:rsidR="00000000" w:rsidDel="00000000" w:rsidP="00000000" w:rsidRDefault="00000000" w:rsidRPr="00000000" w14:paraId="00000047">
      <w:pPr>
        <w:spacing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A">
      <w:pPr>
        <w:spacing w:line="240" w:lineRule="auto"/>
        <w:ind w:left="6448.818897637795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 do Curso de Graduação</w:t>
      </w:r>
    </w:p>
    <w:p w:rsidR="00000000" w:rsidDel="00000000" w:rsidP="00000000" w:rsidRDefault="00000000" w:rsidRPr="00000000" w14:paraId="0000004B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Procedimentos e instruções: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283.46456692913375" w:right="0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professor orientador encaminha a proposta à Coordenação do Curso com um visto do Chefe do Departamento ao qual ele pertence;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283.46456692913375" w:right="0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Após aprovação na Coordenação, o Coordenador envia a demanda de turmas, sob a responsabilidade dos Orientadores, ao Departamento de Engenharia de Teleinformática;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283.46456692913375" w:right="0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Não haverá mais que uma turma por professor orientador, cada uma com no máximo cinco alunos.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283.46456692913375" w:right="0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Cada turma por professor orientador pode ter mais de um tema de projeto.</w:t>
      </w:r>
    </w:p>
    <w:sectPr>
      <w:headerReference r:id="rId9" w:type="default"/>
      <w:footerReference r:id="rId10" w:type="default"/>
      <w:pgSz w:h="16838" w:w="11906" w:orient="portrait"/>
      <w:pgMar w:bottom="851" w:top="496.06299212598424" w:left="850.3937007874016" w:right="856.24015748031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right" w:pos="9071"/>
      </w:tabs>
      <w:ind w:left="708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24" w:before="24" w:lineRule="auto"/>
      <w:ind w:left="2160" w:right="-233" w:hanging="720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jc w:val="left"/>
    </w:pPr>
    <w:rPr>
      <w:rFonts w:ascii="Times New Roman" w:cs="Calibri" w:eastAsia="Times New Roman" w:hAnsi="Times New Roman"/>
      <w:color w:val="auto"/>
      <w:sz w:val="24"/>
      <w:szCs w:val="24"/>
      <w:lang w:bidi="ar-SA" w:eastAsia="zxx" w:val="pt-BR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spacing w:after="24" w:before="24"/>
      <w:ind w:left="2160" w:right="-233" w:hanging="720"/>
      <w:outlineLvl w:val="2"/>
    </w:pPr>
    <w:rPr>
      <w:rFonts w:ascii="Arial" w:cs="Arial" w:hAnsi="Arial"/>
      <w:b w:val="1"/>
      <w:szCs w:val="20"/>
    </w:rPr>
  </w:style>
  <w:style w:type="character" w:styleId="AbsatzStandardschriftart">
    <w:name w:val="Absatz-Standardschriftart"/>
    <w:qFormat w:val="1"/>
    <w:rPr/>
  </w:style>
  <w:style w:type="character" w:styleId="WW8Num2z0">
    <w:name w:val="WW8Num2z0"/>
    <w:qFormat w:val="1"/>
    <w:rPr>
      <w:rFonts w:ascii="Symbol" w:cs="Symbol" w:hAnsi="Symbol"/>
    </w:rPr>
  </w:style>
  <w:style w:type="character" w:styleId="WW8Num2z1">
    <w:name w:val="WW8Num2z1"/>
    <w:qFormat w:val="1"/>
    <w:rPr>
      <w:rFonts w:ascii="Courier New" w:cs="Courier New" w:hAnsi="Courier New"/>
    </w:rPr>
  </w:style>
  <w:style w:type="character" w:styleId="WW8Num2z2">
    <w:name w:val="WW8Num2z2"/>
    <w:qFormat w:val="1"/>
    <w:rPr>
      <w:rFonts w:ascii="Wingdings" w:cs="Wingdings" w:hAnsi="Wingdings"/>
    </w:rPr>
  </w:style>
  <w:style w:type="character" w:styleId="WW8Num3z0">
    <w:name w:val="WW8Num3z0"/>
    <w:qFormat w:val="1"/>
    <w:rPr>
      <w:rFonts w:ascii="Symbol" w:cs="Symbol" w:hAnsi="Symbol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Fontepargpadro">
    <w:name w:val="Fonte parág. padrão"/>
    <w:qFormat w:val="1"/>
    <w:rPr/>
  </w:style>
  <w:style w:type="character" w:styleId="CharChar4">
    <w:name w:val=" Char Char4"/>
    <w:basedOn w:val="Fontepargpadro"/>
    <w:qFormat w:val="1"/>
    <w:rPr>
      <w:rFonts w:ascii="Arial" w:cs="Times New Roman" w:eastAsia="Times New Roman" w:hAnsi="Arial"/>
      <w:b w:val="1"/>
      <w:sz w:val="24"/>
      <w:szCs w:val="20"/>
    </w:rPr>
  </w:style>
  <w:style w:type="character" w:styleId="CharChar3">
    <w:name w:val=" Char Char3"/>
    <w:basedOn w:val="Fontepargpadro"/>
    <w:qFormat w:val="1"/>
    <w:rPr>
      <w:rFonts w:ascii="Times New Roman" w:cs="Times New Roman" w:eastAsia="Times New Roman" w:hAnsi="Times New Roman"/>
      <w:sz w:val="24"/>
      <w:szCs w:val="24"/>
    </w:rPr>
  </w:style>
  <w:style w:type="character" w:styleId="CharChar2">
    <w:name w:val=" Char Char2"/>
    <w:basedOn w:val="Fontepargpadro"/>
    <w:qFormat w:val="1"/>
    <w:rPr>
      <w:rFonts w:ascii="Times New Roman" w:cs="Times New Roman" w:eastAsia="Times New Roman" w:hAnsi="Times New Roman"/>
      <w:sz w:val="24"/>
      <w:szCs w:val="24"/>
    </w:rPr>
  </w:style>
  <w:style w:type="character" w:styleId="Nmerodepgina">
    <w:name w:val="Número de página"/>
    <w:basedOn w:val="Fontepargpadro"/>
    <w:rPr/>
  </w:style>
  <w:style w:type="character" w:styleId="CharChar1">
    <w:name w:val=" Char Char1"/>
    <w:basedOn w:val="Fontepargpadro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CharChar">
    <w:name w:val=" Char Char"/>
    <w:basedOn w:val="Fontepargpadro"/>
    <w:qFormat w:val="1"/>
    <w:rPr>
      <w:rFonts w:ascii="Tahoma;Arial Unicode MS" w:cs="Tahoma;Arial Unicode MS" w:eastAsia="Times New Roman" w:hAnsi="Tahoma;Arial Unicode MS"/>
      <w:sz w:val="16"/>
      <w:szCs w:val="16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otexto">
    <w:name w:val="Body Text"/>
    <w:basedOn w:val="Normal"/>
    <w:pPr>
      <w:spacing w:after="120" w:before="0"/>
    </w:pPr>
    <w:rPr>
      <w:sz w:val="20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Tahoma"/>
    </w:rPr>
  </w:style>
  <w:style w:type="paragraph" w:styleId="CabealhoeRodap">
    <w:name w:val="Cabeçalho e Rodapé"/>
    <w:basedOn w:val="Normal"/>
    <w:qFormat w:val="1"/>
    <w:pPr>
      <w:suppressLineNumbers w:val="1"/>
      <w:tabs>
        <w:tab w:val="clear" w:pos="708"/>
        <w:tab w:val="center" w:leader="none" w:pos="4986"/>
        <w:tab w:val="right" w:leader="none" w:pos="9972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extodebalo">
    <w:name w:val="Texto de balão"/>
    <w:basedOn w:val="Normal"/>
    <w:qFormat w:val="1"/>
    <w:pPr/>
    <w:rPr>
      <w:rFonts w:ascii="Tahoma;Arial Unicode MS" w:cs="Tahoma;Arial Unicode MS" w:hAnsi="Tahoma;Arial Unicode MS"/>
      <w:sz w:val="16"/>
      <w:szCs w:val="16"/>
    </w:rPr>
  </w:style>
  <w:style w:type="paragraph" w:styleId="Contedodetabela">
    <w:name w:val="Conteúdo de tabela"/>
    <w:basedOn w:val="Normal"/>
    <w:qFormat w:val="1"/>
    <w:pPr>
      <w:suppressLineNumbers w:val="1"/>
    </w:pPr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etabela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wN4Y45/WEO+PkGYgPtz1ihkAg==">AMUW2mWcpiuh0GZbacIwUc6KoE/z0LQX0vIr9GxZ7VjubGa2Q941eiKPFJroAZygvMTz//0vw6Npvuz1EtIJs5BB0JAbFn73YrIxKmrX8zLz71m/gQ9HJoJ85k9SZhn6Wa5EkxO0UMfOrqQe/Ppd09uphRnl88jxBw==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2010-10-25T11:09:00Z</dcterms:created>
  <dc:creator>Igor</dc:creator>
</cp:coreProperties>
</file>